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D97" w:rsidRPr="000B6D97" w:rsidRDefault="000B6D97" w:rsidP="000B6D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D97">
        <w:rPr>
          <w:rFonts w:ascii="Times New Roman" w:eastAsia="Times New Roman" w:hAnsi="Times New Roman" w:cs="Times New Roman"/>
          <w:sz w:val="24"/>
          <w:szCs w:val="24"/>
          <w:lang w:eastAsia="ru-RU"/>
        </w:rPr>
        <w:t>ЕГЭ-2017: подготовка к экзамену по географии</w:t>
      </w:r>
    </w:p>
    <w:p w:rsidR="000B6D97" w:rsidRPr="000B6D97" w:rsidRDefault="000B6D97" w:rsidP="000B6D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D9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Серию публикаций о подготовке к единому государственному экзамену от специалистов Федерального института педагогических измерений (ФИПИ) продолжают рекомендации по подготовке к ЕГЭ по географии. </w:t>
      </w:r>
    </w:p>
    <w:p w:rsidR="000B6D97" w:rsidRPr="000B6D97" w:rsidRDefault="000B6D97" w:rsidP="000B6D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Для повторения материала можно пользоваться любыми школьными учебниками, включенными в федеральный перечень, утверждённый </w:t>
      </w:r>
      <w:proofErr w:type="spellStart"/>
      <w:r w:rsidRPr="000B6D9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0B6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России. Важно иметь в виду, что более половины заданий проверяют умение применять полученные в школе знания для анализа различных источников информации: карт, текстовых источников, статистических графиков и таблиц.</w:t>
      </w:r>
    </w:p>
    <w:p w:rsidR="000B6D97" w:rsidRPr="000B6D97" w:rsidRDefault="000B6D97" w:rsidP="000B6D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представление о структуре и содержании экзаменационной работы дает демонстрационный вариант контрольных измерительных материалов (КИМ) по </w:t>
      </w:r>
      <w:proofErr w:type="spellStart"/>
      <w:r w:rsidRPr="000B6D97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географии,</w:t>
      </w:r>
      <w:hyperlink r:id="rId4" w:tgtFrame="_blank" w:history="1">
        <w:r w:rsidRPr="000B6D9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опубликованный</w:t>
        </w:r>
        <w:proofErr w:type="spellEnd"/>
        <w:r w:rsidRPr="000B6D9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на сайте ФИПИ</w:t>
        </w:r>
      </w:hyperlink>
      <w:r w:rsidRPr="000B6D97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этом важно понимать, что в реальных экзаменационных вариантах встретятся похожие задания. Например, в задании 21 (проверяет умение читать и анализировать географическую информацию, представленную в виде графиков и таблиц) могут быть представлены данные по разным темам курса географии. Задание 29 также может базироваться на содержании разных тем, в нём может потребоваться объяснить как особенности компонента природы той или иной территории, так и особенности демографической ситуации или размещения промышленных предприятий.</w:t>
      </w:r>
    </w:p>
    <w:p w:rsidR="000B6D97" w:rsidRPr="000B6D97" w:rsidRDefault="000B6D97" w:rsidP="000B6D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D97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открытом банке заданий ЕГЭ размещены сотни заданий из экзаменационных работ прошлых лет, которые можно использовать для подготовки к экзамену. </w:t>
      </w:r>
    </w:p>
    <w:p w:rsidR="000B6D97" w:rsidRPr="000B6D97" w:rsidRDefault="000B6D97" w:rsidP="000B6D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D97">
        <w:rPr>
          <w:rFonts w:ascii="Times New Roman" w:eastAsia="Times New Roman" w:hAnsi="Times New Roman" w:cs="Times New Roman"/>
          <w:sz w:val="24"/>
          <w:szCs w:val="24"/>
          <w:lang w:eastAsia="ru-RU"/>
        </w:rPr>
        <w:t> "Обязательно используйте карты школьных атласов при подготовке к экзамену, находите на картах все географические объекты – моря, острова, страны, города, о которых говорится в заданиях", - советует председатель федеральной комиссии разработчиков КИМ ЕГЭ по географии Вадим Барабанов.</w:t>
      </w:r>
    </w:p>
    <w:p w:rsidR="000B6D97" w:rsidRPr="000B6D97" w:rsidRDefault="000B6D97" w:rsidP="000B6D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качестве справочных материалов </w:t>
      </w:r>
      <w:proofErr w:type="gramStart"/>
      <w:r w:rsidRPr="000B6D9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B6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B6D97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</w:t>
      </w:r>
      <w:proofErr w:type="gramEnd"/>
      <w:r w:rsidRPr="000B6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географии включены политическая карта мира и карта федеративного устройства России. Важно понимать, что этими картами можно и нужно пользоваться при выполнении всех заданий экзаменационной работы. Карты могут очень помочь при выполнении заданий на определение страны или региона России по краткому описанию и других заданий, для выполнения которых нужно представлять положение страны или региона на карте.</w:t>
      </w:r>
    </w:p>
    <w:p w:rsidR="000B6D97" w:rsidRPr="000B6D97" w:rsidRDefault="000B6D97" w:rsidP="000B6D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D97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экзамене необходимо быть внимательным при заполнении бланков ответов. Встречаются случаи, когда участник ЕГЭ свои правильные ответы записывает не в те поля бланков ответов, в которые нужно. </w:t>
      </w:r>
    </w:p>
    <w:p w:rsidR="000B6D97" w:rsidRPr="000B6D97" w:rsidRDefault="000B6D97" w:rsidP="000B6D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D97">
        <w:rPr>
          <w:rFonts w:ascii="Times New Roman" w:eastAsia="Times New Roman" w:hAnsi="Times New Roman" w:cs="Times New Roman"/>
          <w:sz w:val="24"/>
          <w:szCs w:val="24"/>
          <w:lang w:eastAsia="ru-RU"/>
        </w:rPr>
        <w:t> Типичные обидные ошибки на экзамене по географии чаще всего связаны с невнимательным прочтением условия заданий. При выполнении заданий 2, 5, 6, 8, 22, 23 на установление правильной последовательности необходимо обращать внимание на то, требуется расположить объекты в порядке возрастания (от меньшего к большему) или уменьшения того или иного показателя. Ответом на задание 21 может быть отрицательное число; в таком случае важно записать знак минус в отдельной клеточке. Ответом на задание 28 должен быть рисунок, поэтому нецелесообразно тратить время на любые письменные пояснения к этому рисунку, они не оцениваются. </w:t>
      </w:r>
    </w:p>
    <w:p w:rsidR="000B6D97" w:rsidRPr="000B6D97" w:rsidRDefault="000B6D97" w:rsidP="000B6D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D97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Успехов на ЕГЭ-2017!</w:t>
      </w:r>
    </w:p>
    <w:p w:rsidR="000B6D97" w:rsidRPr="000B6D97" w:rsidRDefault="000B6D97" w:rsidP="000B6D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6D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5" w:history="1">
        <w:r w:rsidRPr="000B6D9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http://obrnadzor.gov.ru/ru/press_center/news/index.php?id_4=5971</w:t>
        </w:r>
      </w:hyperlink>
      <w:r w:rsidRPr="000B6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F0241" w:rsidRDefault="00DF0241"/>
    <w:sectPr w:rsidR="00DF0241" w:rsidSect="00CD65DB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6D97"/>
    <w:rsid w:val="000B6D97"/>
    <w:rsid w:val="005A2C5E"/>
    <w:rsid w:val="00CD65DB"/>
    <w:rsid w:val="00DF0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2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6D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5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brnadzor.gov.ru/ru/press_center/news/index.php?id_4=5971" TargetMode="External"/><Relationship Id="rId4" Type="http://schemas.openxmlformats.org/officeDocument/2006/relationships/hyperlink" Target="http://new.fipi.ru/ege-i-gve-11/demoversii-specifikacii-kodifikato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488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N_Dodina</dc:creator>
  <cp:lastModifiedBy>N_Dodina</cp:lastModifiedBy>
  <cp:revision>2</cp:revision>
  <dcterms:created xsi:type="dcterms:W3CDTF">2016-10-10T08:34:00Z</dcterms:created>
  <dcterms:modified xsi:type="dcterms:W3CDTF">2016-10-10T08:40:00Z</dcterms:modified>
</cp:coreProperties>
</file>